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9A2E5" w14:textId="7D28D674" w:rsidR="00CF1CBC" w:rsidRDefault="0010402A" w:rsidP="0010402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Załącznik nr 6</w:t>
      </w:r>
    </w:p>
    <w:p w14:paraId="5CFAE3C3" w14:textId="77777777" w:rsidR="00CF1CBC" w:rsidRDefault="00CF1CBC" w:rsidP="00CF1CB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E7AC5">
        <w:rPr>
          <w:rFonts w:ascii="Times New Roman" w:eastAsia="Calibri" w:hAnsi="Times New Roman" w:cs="Times New Roman"/>
          <w:b/>
          <w:bCs/>
        </w:rPr>
        <w:t>HARMONOGRAM PRAC</w:t>
      </w:r>
    </w:p>
    <w:p w14:paraId="507AC0B3" w14:textId="77777777" w:rsidR="00CF1CBC" w:rsidRPr="001E7AC5" w:rsidRDefault="00CF1CBC" w:rsidP="00CF1C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7"/>
        <w:gridCol w:w="2913"/>
        <w:gridCol w:w="1447"/>
        <w:gridCol w:w="4105"/>
      </w:tblGrid>
      <w:tr w:rsidR="00CF1CBC" w:rsidRPr="001E7AC5" w14:paraId="0DEAE4F3" w14:textId="77777777" w:rsidTr="00934F8D">
        <w:tc>
          <w:tcPr>
            <w:tcW w:w="597" w:type="dxa"/>
            <w:shd w:val="pct10" w:color="auto" w:fill="auto"/>
          </w:tcPr>
          <w:p w14:paraId="103F7ABB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7AC5">
              <w:rPr>
                <w:rFonts w:ascii="Times New Roman" w:eastAsia="Calibri" w:hAnsi="Times New Roman" w:cs="Times New Roman"/>
                <w:b/>
                <w:bCs/>
              </w:rPr>
              <w:t>L.p.</w:t>
            </w:r>
          </w:p>
        </w:tc>
        <w:tc>
          <w:tcPr>
            <w:tcW w:w="2913" w:type="dxa"/>
            <w:shd w:val="pct10" w:color="auto" w:fill="auto"/>
          </w:tcPr>
          <w:p w14:paraId="6E541A64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7AC5">
              <w:rPr>
                <w:rFonts w:ascii="Times New Roman" w:eastAsia="Calibri" w:hAnsi="Times New Roman" w:cs="Times New Roman"/>
                <w:b/>
                <w:bCs/>
              </w:rPr>
              <w:t>Nazwa kamienia milowego</w:t>
            </w:r>
          </w:p>
        </w:tc>
        <w:tc>
          <w:tcPr>
            <w:tcW w:w="1447" w:type="dxa"/>
            <w:shd w:val="pct10" w:color="auto" w:fill="auto"/>
          </w:tcPr>
          <w:p w14:paraId="2B8572F4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7AC5">
              <w:rPr>
                <w:rFonts w:ascii="Times New Roman" w:eastAsia="Calibri" w:hAnsi="Times New Roman" w:cs="Times New Roman"/>
                <w:b/>
                <w:bCs/>
              </w:rPr>
              <w:t>Termin realizacji</w:t>
            </w:r>
          </w:p>
        </w:tc>
        <w:tc>
          <w:tcPr>
            <w:tcW w:w="4105" w:type="dxa"/>
            <w:shd w:val="pct10" w:color="auto" w:fill="auto"/>
          </w:tcPr>
          <w:p w14:paraId="3997C199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7AC5">
              <w:rPr>
                <w:rFonts w:ascii="Times New Roman" w:eastAsia="Calibri" w:hAnsi="Times New Roman" w:cs="Times New Roman"/>
                <w:b/>
                <w:bCs/>
              </w:rPr>
              <w:t xml:space="preserve">Zakres prac – Rezultat prac </w:t>
            </w:r>
          </w:p>
        </w:tc>
      </w:tr>
      <w:tr w:rsidR="00CF1CBC" w:rsidRPr="001E7AC5" w14:paraId="10ADE623" w14:textId="77777777" w:rsidTr="00934F8D">
        <w:tc>
          <w:tcPr>
            <w:tcW w:w="597" w:type="dxa"/>
          </w:tcPr>
          <w:p w14:paraId="075DF401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7AC5">
              <w:rPr>
                <w:rFonts w:ascii="Times New Roman" w:eastAsia="Calibri" w:hAnsi="Times New Roman" w:cs="Times New Roman"/>
                <w:bCs/>
              </w:rPr>
              <w:t>I</w:t>
            </w:r>
          </w:p>
        </w:tc>
        <w:tc>
          <w:tcPr>
            <w:tcW w:w="2913" w:type="dxa"/>
          </w:tcPr>
          <w:p w14:paraId="3A6686E8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Przygotowanie projektu systemu rejestracji i archiwizacji danych pomiarowych w akustyce podwodnej opartego na technologii Przemysł 4.0 i modułach </w:t>
            </w:r>
            <w:proofErr w:type="spellStart"/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IoT</w:t>
            </w:r>
            <w:proofErr w:type="spellEnd"/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wraz z dokumentacją techniczną </w:t>
            </w:r>
          </w:p>
          <w:p w14:paraId="0A524322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10E62275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28.02.2025 r.</w:t>
            </w:r>
          </w:p>
        </w:tc>
        <w:tc>
          <w:tcPr>
            <w:tcW w:w="4105" w:type="dxa"/>
          </w:tcPr>
          <w:p w14:paraId="67C49155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……………………….</w:t>
            </w:r>
          </w:p>
          <w:p w14:paraId="7B0857DF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A1FF8BB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……………………….</w:t>
            </w:r>
          </w:p>
          <w:p w14:paraId="0795D502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A19749D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………………………</w:t>
            </w:r>
          </w:p>
          <w:p w14:paraId="5D9B5811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B8E6463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Rezultat prac: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Dokumentacja projektowo-techniczna z uwzględnieniem schematu prototypu, listy części proponowanych do budowy prototypu, wykorzystanego oprogramowania i szczegółowego opisu funkcjonalności</w:t>
            </w: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F1CBC" w:rsidRPr="001E7AC5" w14:paraId="2E16E53A" w14:textId="77777777" w:rsidTr="00934F8D">
        <w:tc>
          <w:tcPr>
            <w:tcW w:w="597" w:type="dxa"/>
          </w:tcPr>
          <w:p w14:paraId="7A627AB8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7AC5">
              <w:rPr>
                <w:rFonts w:ascii="Times New Roman" w:eastAsia="Calibri" w:hAnsi="Times New Roman" w:cs="Times New Roman"/>
                <w:bCs/>
              </w:rPr>
              <w:t>II</w:t>
            </w:r>
          </w:p>
        </w:tc>
        <w:tc>
          <w:tcPr>
            <w:tcW w:w="2913" w:type="dxa"/>
          </w:tcPr>
          <w:p w14:paraId="2F0AD2EA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Wykonanie i uruchomienie prototypu modułu pomiarowego wraz z dokumentacją techniczną </w:t>
            </w:r>
          </w:p>
        </w:tc>
        <w:tc>
          <w:tcPr>
            <w:tcW w:w="1447" w:type="dxa"/>
            <w:vAlign w:val="center"/>
          </w:tcPr>
          <w:p w14:paraId="4D4A2E67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30.05.2025 r.</w:t>
            </w:r>
          </w:p>
        </w:tc>
        <w:tc>
          <w:tcPr>
            <w:tcW w:w="4105" w:type="dxa"/>
          </w:tcPr>
          <w:p w14:paraId="31E305A1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14:paraId="6D5BADA7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121DA66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14:paraId="3AC46946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C0783C4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  <w:p w14:paraId="6756A7CE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02706D1F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Rezultat prac: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1 </w:t>
            </w:r>
            <w:proofErr w:type="spellStart"/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kpl</w:t>
            </w:r>
            <w:proofErr w:type="spellEnd"/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. działającego prototypu urządzenia wraz ze zaktualizowaną  dokumentacja projektowo-techniczną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br/>
              <w:t xml:space="preserve">z uwzględnieniem schematu zbudowanego prototypu, listą części użytych do budowy prototypu, wykorzystanego oprogramowania 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br/>
              <w:t>i szczegółowym opisem funkcjonalności prototypu oraz raportem z testów i podsumowaniem sposobu działania z koniecznością ewentualnego usprawnienia funkcjonalności.</w:t>
            </w:r>
          </w:p>
        </w:tc>
      </w:tr>
      <w:tr w:rsidR="00CF1CBC" w:rsidRPr="001E7AC5" w14:paraId="3D1764A3" w14:textId="77777777" w:rsidTr="00934F8D">
        <w:tc>
          <w:tcPr>
            <w:tcW w:w="597" w:type="dxa"/>
          </w:tcPr>
          <w:p w14:paraId="3F64A6EF" w14:textId="77777777" w:rsidR="00CF1CBC" w:rsidRPr="001E7AC5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7AC5">
              <w:rPr>
                <w:rFonts w:ascii="Times New Roman" w:eastAsia="Calibri" w:hAnsi="Times New Roman" w:cs="Times New Roman"/>
                <w:bCs/>
              </w:rPr>
              <w:t>III</w:t>
            </w:r>
          </w:p>
        </w:tc>
        <w:tc>
          <w:tcPr>
            <w:tcW w:w="2913" w:type="dxa"/>
          </w:tcPr>
          <w:p w14:paraId="1364E689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Opracowanie i wykonanie oprogramowania do monitorowania mierzonych paramentów na podstawie algorytmów przetwarzania sygnałów dostarczonych przez Zamawiającego wraz z dokumentacją techniczną i szkoleniem </w:t>
            </w:r>
          </w:p>
        </w:tc>
        <w:tc>
          <w:tcPr>
            <w:tcW w:w="1447" w:type="dxa"/>
            <w:vAlign w:val="center"/>
          </w:tcPr>
          <w:p w14:paraId="20ECC2BB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30.09.2025 r.</w:t>
            </w:r>
          </w:p>
        </w:tc>
        <w:tc>
          <w:tcPr>
            <w:tcW w:w="4105" w:type="dxa"/>
          </w:tcPr>
          <w:p w14:paraId="35F732D0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14:paraId="676515D9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C042031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14:paraId="3553C308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96DCB77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  <w:p w14:paraId="342391F6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3A35C43" w14:textId="77777777" w:rsidR="00CF1CBC" w:rsidRPr="002642AC" w:rsidRDefault="00CF1CBC" w:rsidP="00934F8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642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Rezultat prac: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Rozszerzenie uruchomionego prototypu o sposób przesyłania, gromadzenia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br/>
              <w:t xml:space="preserve">i wizualizacji danych pomiarowych wraz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br/>
              <w:t xml:space="preserve">z dokumentacją techniczną zawierającą opis oprogramowania z kodami źródłowymi, opis funkcjonalności oraz raport z testów końcowych i podsumowania finalnego sposobu działania </w:t>
            </w:r>
            <w:r w:rsidRPr="002642AC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br/>
              <w:t>w aspekcie ewentualnego dalszego usprawnienia funkcjonalności.</w:t>
            </w:r>
          </w:p>
        </w:tc>
      </w:tr>
    </w:tbl>
    <w:p w14:paraId="640AEAD4" w14:textId="22B81CF9" w:rsidR="00C06E7C" w:rsidRDefault="00C06E7C"/>
    <w:p w14:paraId="0C3C479D" w14:textId="75A8D70C" w:rsidR="0010402A" w:rsidRDefault="0010402A"/>
    <w:p w14:paraId="694ECE29" w14:textId="77777777" w:rsidR="0010402A" w:rsidRDefault="0010402A"/>
    <w:p w14:paraId="30389D03" w14:textId="03ED87EF" w:rsidR="00E8633F" w:rsidRPr="00E8633F" w:rsidRDefault="00E8633F" w:rsidP="00E744B3">
      <w:pPr>
        <w:tabs>
          <w:tab w:val="left" w:pos="284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E8633F" w:rsidRPr="00E8633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F79FB" w14:textId="77777777" w:rsidR="00990F02" w:rsidRDefault="00990F02" w:rsidP="00CF1CBC">
      <w:pPr>
        <w:spacing w:after="0" w:line="240" w:lineRule="auto"/>
      </w:pPr>
      <w:r>
        <w:separator/>
      </w:r>
    </w:p>
  </w:endnote>
  <w:endnote w:type="continuationSeparator" w:id="0">
    <w:p w14:paraId="7E09FC12" w14:textId="77777777" w:rsidR="00990F02" w:rsidRDefault="00990F02" w:rsidP="00CF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D3FCC" w14:textId="77777777" w:rsidR="00990F02" w:rsidRDefault="00990F02" w:rsidP="00CF1CBC">
      <w:pPr>
        <w:spacing w:after="0" w:line="240" w:lineRule="auto"/>
      </w:pPr>
      <w:r>
        <w:separator/>
      </w:r>
    </w:p>
  </w:footnote>
  <w:footnote w:type="continuationSeparator" w:id="0">
    <w:p w14:paraId="4582C1B6" w14:textId="77777777" w:rsidR="00990F02" w:rsidRDefault="00990F02" w:rsidP="00CF1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012C1" w14:textId="446CB8EC" w:rsidR="0010402A" w:rsidRDefault="0010402A" w:rsidP="0010402A">
    <w:pPr>
      <w:pStyle w:val="Nagwek"/>
    </w:pPr>
    <w:r>
      <w:rPr>
        <w:noProof/>
      </w:rPr>
      <w:drawing>
        <wp:inline distT="0" distB="0" distL="0" distR="0" wp14:anchorId="5FD6D32B" wp14:editId="47D15312">
          <wp:extent cx="576262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C5FBE" w14:textId="77777777" w:rsidR="0010402A" w:rsidRDefault="001040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B0D"/>
    <w:rsid w:val="0010402A"/>
    <w:rsid w:val="00451107"/>
    <w:rsid w:val="00990F02"/>
    <w:rsid w:val="00C06E7C"/>
    <w:rsid w:val="00CF1CBC"/>
    <w:rsid w:val="00DF4B0D"/>
    <w:rsid w:val="00E744B3"/>
    <w:rsid w:val="00E8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C8314"/>
  <w15:chartTrackingRefBased/>
  <w15:docId w15:val="{7E977B1F-E12D-4068-804B-39376B6B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1C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CBC"/>
  </w:style>
  <w:style w:type="paragraph" w:styleId="Stopka">
    <w:name w:val="footer"/>
    <w:basedOn w:val="Normalny"/>
    <w:link w:val="StopkaZnak"/>
    <w:uiPriority w:val="99"/>
    <w:unhideWhenUsed/>
    <w:rsid w:val="00CF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CBC"/>
  </w:style>
  <w:style w:type="table" w:styleId="Tabela-Siatka">
    <w:name w:val="Table Grid"/>
    <w:basedOn w:val="Standardowy"/>
    <w:uiPriority w:val="39"/>
    <w:rsid w:val="00CF1CBC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5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Kukowska-Kaszuba Magdalena</dc:creator>
  <cp:keywords/>
  <dc:description/>
  <cp:lastModifiedBy>Anita Brunowicz</cp:lastModifiedBy>
  <cp:revision>2</cp:revision>
  <cp:lastPrinted>2024-12-30T12:41:00Z</cp:lastPrinted>
  <dcterms:created xsi:type="dcterms:W3CDTF">2024-12-31T07:11:00Z</dcterms:created>
  <dcterms:modified xsi:type="dcterms:W3CDTF">2024-12-31T07:11:00Z</dcterms:modified>
</cp:coreProperties>
</file>